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47"/>
      </w:tblGrid>
      <w:tr w:rsidR="00EB24D3" w:rsidRPr="00581F9D" w14:paraId="78F1421B" w14:textId="77777777" w:rsidTr="004C2B8E">
        <w:tc>
          <w:tcPr>
            <w:tcW w:w="4678" w:type="dxa"/>
          </w:tcPr>
          <w:p w14:paraId="5FE4585B" w14:textId="1246873C" w:rsidR="00EB24D3" w:rsidRPr="00581F9D" w:rsidRDefault="00581F9D" w:rsidP="004C2B8E">
            <w:pPr>
              <w:tabs>
                <w:tab w:val="left" w:pos="6946"/>
              </w:tabs>
              <w:spacing w:line="264" w:lineRule="auto"/>
              <w:rPr>
                <w:rFonts w:ascii="Times New Roman" w:hAnsi="Times New Roman"/>
                <w:b/>
                <w:szCs w:val="24"/>
              </w:rPr>
            </w:pPr>
            <w:r w:rsidRPr="00581F9D">
              <w:rPr>
                <w:rFonts w:ascii="Times New Roman" w:hAnsi="Times New Roman"/>
                <w:b/>
                <w:szCs w:val="24"/>
              </w:rPr>
              <w:t>Riigi Kaitseinvesteeringute Keskus</w:t>
            </w:r>
          </w:p>
          <w:p w14:paraId="561E8408" w14:textId="0F224B7E" w:rsidR="00EB24D3" w:rsidRPr="00581F9D" w:rsidRDefault="00581F9D" w:rsidP="004C2B8E">
            <w:pPr>
              <w:tabs>
                <w:tab w:val="left" w:pos="6946"/>
              </w:tabs>
              <w:spacing w:line="264" w:lineRule="auto"/>
              <w:rPr>
                <w:rFonts w:ascii="Times New Roman" w:hAnsi="Times New Roman"/>
                <w:b/>
                <w:szCs w:val="24"/>
              </w:rPr>
            </w:pPr>
            <w:r w:rsidRPr="00581F9D">
              <w:rPr>
                <w:rFonts w:ascii="Times New Roman" w:hAnsi="Times New Roman"/>
                <w:b/>
                <w:szCs w:val="24"/>
              </w:rPr>
              <w:t>Järve 34a, 11314 Tallinn</w:t>
            </w:r>
          </w:p>
          <w:p w14:paraId="0BE27D21" w14:textId="31B6DC58" w:rsidR="00EB24D3" w:rsidRPr="00581F9D" w:rsidRDefault="007531D1" w:rsidP="004C2B8E">
            <w:pPr>
              <w:tabs>
                <w:tab w:val="left" w:pos="6946"/>
              </w:tabs>
              <w:spacing w:line="264" w:lineRule="auto"/>
              <w:rPr>
                <w:rFonts w:ascii="Times New Roman" w:hAnsi="Times New Roman"/>
                <w:b/>
                <w:szCs w:val="24"/>
              </w:rPr>
            </w:pPr>
            <w:r w:rsidRPr="00581F9D">
              <w:rPr>
                <w:rFonts w:ascii="Times New Roman" w:hAnsi="Times New Roman"/>
                <w:b/>
                <w:szCs w:val="24"/>
              </w:rPr>
              <w:t xml:space="preserve"> </w:t>
            </w:r>
          </w:p>
        </w:tc>
        <w:tc>
          <w:tcPr>
            <w:tcW w:w="4247" w:type="dxa"/>
          </w:tcPr>
          <w:p w14:paraId="0AE718E2" w14:textId="77777777" w:rsidR="00EB24D3" w:rsidRPr="00581F9D" w:rsidRDefault="00EB24D3" w:rsidP="004C2B8E">
            <w:pPr>
              <w:tabs>
                <w:tab w:val="left" w:pos="6946"/>
              </w:tabs>
              <w:spacing w:line="264" w:lineRule="auto"/>
              <w:rPr>
                <w:rFonts w:ascii="Times New Roman" w:hAnsi="Times New Roman"/>
                <w:b/>
                <w:szCs w:val="24"/>
              </w:rPr>
            </w:pPr>
          </w:p>
          <w:p w14:paraId="5EB24AED" w14:textId="386C8079" w:rsidR="00EB24D3" w:rsidRPr="00581F9D" w:rsidRDefault="00581F9D" w:rsidP="004C2B8E">
            <w:pPr>
              <w:tabs>
                <w:tab w:val="left" w:pos="6946"/>
              </w:tabs>
              <w:spacing w:line="264" w:lineRule="auto"/>
              <w:ind w:left="470" w:hanging="470"/>
              <w:jc w:val="right"/>
              <w:rPr>
                <w:rFonts w:ascii="Times New Roman" w:hAnsi="Times New Roman"/>
                <w:b/>
                <w:szCs w:val="24"/>
              </w:rPr>
            </w:pPr>
            <w:r w:rsidRPr="00581F9D">
              <w:rPr>
                <w:rFonts w:ascii="Times New Roman" w:hAnsi="Times New Roman"/>
                <w:b/>
                <w:szCs w:val="24"/>
              </w:rPr>
              <w:t>19</w:t>
            </w:r>
            <w:r w:rsidR="00EB24D3" w:rsidRPr="00581F9D">
              <w:rPr>
                <w:rFonts w:ascii="Times New Roman" w:hAnsi="Times New Roman"/>
                <w:b/>
                <w:szCs w:val="24"/>
              </w:rPr>
              <w:t xml:space="preserve">. </w:t>
            </w:r>
            <w:r w:rsidRPr="00581F9D">
              <w:rPr>
                <w:rFonts w:ascii="Times New Roman" w:hAnsi="Times New Roman"/>
                <w:b/>
                <w:szCs w:val="24"/>
              </w:rPr>
              <w:t>veebruar</w:t>
            </w:r>
            <w:r w:rsidR="00EB24D3" w:rsidRPr="00581F9D">
              <w:rPr>
                <w:rFonts w:ascii="Times New Roman" w:hAnsi="Times New Roman"/>
                <w:b/>
                <w:szCs w:val="24"/>
              </w:rPr>
              <w:t xml:space="preserve"> 202</w:t>
            </w:r>
            <w:r w:rsidRPr="00581F9D">
              <w:rPr>
                <w:rFonts w:ascii="Times New Roman" w:hAnsi="Times New Roman"/>
                <w:b/>
                <w:szCs w:val="24"/>
              </w:rPr>
              <w:t>4</w:t>
            </w:r>
          </w:p>
        </w:tc>
      </w:tr>
    </w:tbl>
    <w:p w14:paraId="5A82081C" w14:textId="77777777" w:rsidR="00EB24D3" w:rsidRPr="00581F9D" w:rsidRDefault="00EB24D3" w:rsidP="00EB24D3">
      <w:pPr>
        <w:tabs>
          <w:tab w:val="left" w:pos="6946"/>
        </w:tabs>
        <w:spacing w:line="264" w:lineRule="auto"/>
        <w:rPr>
          <w:rFonts w:ascii="Times New Roman" w:hAnsi="Times New Roman"/>
          <w:bCs/>
          <w:szCs w:val="24"/>
        </w:rPr>
      </w:pPr>
    </w:p>
    <w:p w14:paraId="497DEF37" w14:textId="77777777" w:rsidR="00EB24D3" w:rsidRPr="00581F9D" w:rsidRDefault="00EB24D3" w:rsidP="00EB24D3">
      <w:pPr>
        <w:tabs>
          <w:tab w:val="left" w:pos="6946"/>
        </w:tabs>
        <w:spacing w:line="264" w:lineRule="auto"/>
        <w:rPr>
          <w:rFonts w:ascii="Times New Roman" w:hAnsi="Times New Roman"/>
          <w:bCs/>
          <w:szCs w:val="24"/>
        </w:rPr>
      </w:pPr>
    </w:p>
    <w:p w14:paraId="7F4EF109" w14:textId="58474728" w:rsidR="00EB24D3" w:rsidRPr="00581F9D" w:rsidRDefault="00AD46E8" w:rsidP="00EB24D3">
      <w:pPr>
        <w:tabs>
          <w:tab w:val="left" w:pos="6946"/>
        </w:tabs>
        <w:spacing w:line="264" w:lineRule="auto"/>
        <w:jc w:val="center"/>
        <w:rPr>
          <w:rFonts w:ascii="Times New Roman" w:hAnsi="Times New Roman"/>
          <w:b/>
          <w:szCs w:val="24"/>
        </w:rPr>
      </w:pPr>
      <w:r w:rsidRPr="00581F9D">
        <w:rPr>
          <w:rFonts w:ascii="Times New Roman" w:hAnsi="Times New Roman"/>
          <w:b/>
          <w:szCs w:val="24"/>
        </w:rPr>
        <w:t xml:space="preserve">ETTEPANEK </w:t>
      </w:r>
    </w:p>
    <w:p w14:paraId="1281E13B" w14:textId="4181AC49" w:rsidR="00EB24D3" w:rsidRPr="00581F9D" w:rsidRDefault="00AD46E8" w:rsidP="00EB24D3">
      <w:pPr>
        <w:tabs>
          <w:tab w:val="left" w:pos="6946"/>
        </w:tabs>
        <w:spacing w:line="264" w:lineRule="auto"/>
        <w:jc w:val="center"/>
        <w:rPr>
          <w:rFonts w:ascii="Times New Roman" w:hAnsi="Times New Roman"/>
          <w:b/>
          <w:szCs w:val="24"/>
        </w:rPr>
      </w:pPr>
      <w:r w:rsidRPr="00581F9D">
        <w:rPr>
          <w:rFonts w:ascii="Times New Roman" w:hAnsi="Times New Roman"/>
          <w:b/>
          <w:szCs w:val="24"/>
        </w:rPr>
        <w:t>lepingu muutmiseks</w:t>
      </w:r>
    </w:p>
    <w:p w14:paraId="1BAA4AC2" w14:textId="282F7AD5" w:rsidR="00EB24D3" w:rsidRPr="00581F9D" w:rsidRDefault="00EB24D3" w:rsidP="00EB24D3">
      <w:pPr>
        <w:tabs>
          <w:tab w:val="left" w:pos="6946"/>
        </w:tabs>
        <w:spacing w:line="264" w:lineRule="auto"/>
        <w:rPr>
          <w:rFonts w:ascii="Times New Roman" w:hAnsi="Times New Roman"/>
          <w:bCs/>
          <w:szCs w:val="24"/>
        </w:rPr>
      </w:pPr>
    </w:p>
    <w:p w14:paraId="4087F700" w14:textId="77777777" w:rsidR="00AD46E8" w:rsidRPr="00581F9D" w:rsidRDefault="00AD46E8" w:rsidP="00EB24D3">
      <w:pPr>
        <w:tabs>
          <w:tab w:val="left" w:pos="6946"/>
        </w:tabs>
        <w:spacing w:line="264" w:lineRule="auto"/>
        <w:rPr>
          <w:rFonts w:ascii="Times New Roman" w:hAnsi="Times New Roman"/>
          <w:bCs/>
          <w:szCs w:val="24"/>
        </w:rPr>
      </w:pPr>
    </w:p>
    <w:p w14:paraId="3DA1FC0C" w14:textId="77777777" w:rsidR="00EB24D3" w:rsidRPr="00581F9D" w:rsidRDefault="00EB24D3" w:rsidP="00EB24D3">
      <w:pPr>
        <w:pStyle w:val="ListParagraph"/>
        <w:numPr>
          <w:ilvl w:val="0"/>
          <w:numId w:val="1"/>
        </w:numPr>
        <w:spacing w:before="160" w:line="264" w:lineRule="auto"/>
        <w:ind w:left="851" w:hanging="851"/>
        <w:contextualSpacing w:val="0"/>
        <w:rPr>
          <w:rFonts w:ascii="Times New Roman" w:hAnsi="Times New Roman"/>
          <w:b/>
          <w:bCs/>
          <w:szCs w:val="24"/>
        </w:rPr>
      </w:pPr>
      <w:r w:rsidRPr="00581F9D">
        <w:rPr>
          <w:rFonts w:ascii="Times New Roman" w:hAnsi="Times New Roman"/>
          <w:b/>
          <w:bCs/>
          <w:szCs w:val="24"/>
        </w:rPr>
        <w:t>FAKTILISED ASJAOLUD</w:t>
      </w:r>
    </w:p>
    <w:p w14:paraId="0A4F3426" w14:textId="175DB04D" w:rsidR="00EB24D3" w:rsidRPr="00581F9D" w:rsidRDefault="00AD46E8" w:rsidP="00EB24D3">
      <w:pPr>
        <w:pStyle w:val="ListParagraph"/>
        <w:numPr>
          <w:ilvl w:val="1"/>
          <w:numId w:val="2"/>
        </w:numPr>
        <w:spacing w:before="160" w:line="264" w:lineRule="auto"/>
        <w:ind w:left="851" w:hanging="851"/>
        <w:contextualSpacing w:val="0"/>
        <w:rPr>
          <w:rFonts w:ascii="Times New Roman" w:hAnsi="Times New Roman"/>
          <w:b/>
          <w:bCs/>
          <w:szCs w:val="24"/>
        </w:rPr>
      </w:pPr>
      <w:r w:rsidRPr="00581F9D">
        <w:rPr>
          <w:rFonts w:ascii="Times New Roman" w:hAnsi="Times New Roman"/>
          <w:szCs w:val="24"/>
        </w:rPr>
        <w:t>Puhastusproff OÜ (</w:t>
      </w:r>
      <w:r w:rsidR="00581F9D" w:rsidRPr="00581F9D">
        <w:rPr>
          <w:rFonts w:ascii="Times New Roman" w:hAnsi="Times New Roman"/>
          <w:b/>
          <w:bCs/>
          <w:szCs w:val="24"/>
        </w:rPr>
        <w:t>Täitja</w:t>
      </w:r>
      <w:r w:rsidRPr="00581F9D">
        <w:rPr>
          <w:rFonts w:ascii="Times New Roman" w:hAnsi="Times New Roman"/>
          <w:szCs w:val="24"/>
        </w:rPr>
        <w:t xml:space="preserve">) ja </w:t>
      </w:r>
      <w:r w:rsidR="00581F9D" w:rsidRPr="00581F9D">
        <w:rPr>
          <w:rFonts w:ascii="Times New Roman" w:hAnsi="Times New Roman"/>
          <w:szCs w:val="24"/>
        </w:rPr>
        <w:t>Riigi Kaitseinvesteeringute Keskus</w:t>
      </w:r>
      <w:r w:rsidR="007531D1" w:rsidRPr="00581F9D">
        <w:rPr>
          <w:rFonts w:ascii="Times New Roman" w:hAnsi="Times New Roman"/>
          <w:szCs w:val="24"/>
        </w:rPr>
        <w:t xml:space="preserve"> </w:t>
      </w:r>
      <w:r w:rsidRPr="00581F9D">
        <w:rPr>
          <w:rFonts w:ascii="Times New Roman" w:hAnsi="Times New Roman"/>
          <w:szCs w:val="24"/>
        </w:rPr>
        <w:t xml:space="preserve">vahel </w:t>
      </w:r>
      <w:r w:rsidR="00581F9D" w:rsidRPr="00581F9D">
        <w:rPr>
          <w:rFonts w:ascii="Times New Roman" w:hAnsi="Times New Roman"/>
          <w:b/>
          <w:bCs/>
          <w:szCs w:val="24"/>
        </w:rPr>
        <w:t>(Tellija)</w:t>
      </w:r>
      <w:r w:rsidR="00581F9D">
        <w:rPr>
          <w:rFonts w:ascii="Times New Roman" w:hAnsi="Times New Roman"/>
          <w:szCs w:val="24"/>
        </w:rPr>
        <w:t xml:space="preserve"> </w:t>
      </w:r>
      <w:r w:rsidRPr="00581F9D">
        <w:rPr>
          <w:rFonts w:ascii="Times New Roman" w:hAnsi="Times New Roman"/>
          <w:szCs w:val="24"/>
        </w:rPr>
        <w:t xml:space="preserve">on </w:t>
      </w:r>
      <w:r w:rsidR="00581F9D" w:rsidRPr="00581F9D">
        <w:rPr>
          <w:rFonts w:ascii="Times New Roman" w:hAnsi="Times New Roman"/>
          <w:szCs w:val="24"/>
        </w:rPr>
        <w:t>21.05.2021</w:t>
      </w:r>
      <w:r w:rsidR="007531D1" w:rsidRPr="00581F9D">
        <w:rPr>
          <w:rFonts w:ascii="Times New Roman" w:hAnsi="Times New Roman"/>
          <w:szCs w:val="24"/>
        </w:rPr>
        <w:t xml:space="preserve"> sõlmitud </w:t>
      </w:r>
      <w:r w:rsidR="00581F9D" w:rsidRPr="00581F9D">
        <w:rPr>
          <w:rFonts w:ascii="Times New Roman" w:hAnsi="Times New Roman"/>
          <w:szCs w:val="24"/>
        </w:rPr>
        <w:t>Raamleping</w:t>
      </w:r>
      <w:r w:rsidR="00726322" w:rsidRPr="00581F9D">
        <w:rPr>
          <w:rFonts w:ascii="Times New Roman" w:hAnsi="Times New Roman"/>
          <w:szCs w:val="24"/>
        </w:rPr>
        <w:t xml:space="preserve"> nr </w:t>
      </w:r>
      <w:r w:rsidR="00581F9D" w:rsidRPr="00581F9D">
        <w:rPr>
          <w:rFonts w:ascii="Times New Roman" w:hAnsi="Times New Roman"/>
          <w:szCs w:val="24"/>
        </w:rPr>
        <w:t>2-2/21/306-1</w:t>
      </w:r>
      <w:r w:rsidR="007531D1" w:rsidRPr="00581F9D">
        <w:rPr>
          <w:rFonts w:ascii="Times New Roman" w:hAnsi="Times New Roman"/>
          <w:szCs w:val="24"/>
        </w:rPr>
        <w:t xml:space="preserve"> </w:t>
      </w:r>
      <w:r w:rsidR="00581F9D" w:rsidRPr="00581F9D">
        <w:rPr>
          <w:rFonts w:ascii="Times New Roman" w:hAnsi="Times New Roman"/>
          <w:szCs w:val="24"/>
        </w:rPr>
        <w:t>hoonete siseruumide koristus-</w:t>
      </w:r>
      <w:r w:rsidR="00581F9D">
        <w:rPr>
          <w:rFonts w:ascii="Times New Roman" w:hAnsi="Times New Roman"/>
          <w:szCs w:val="24"/>
        </w:rPr>
        <w:t xml:space="preserve"> </w:t>
      </w:r>
      <w:r w:rsidR="00581F9D" w:rsidRPr="00581F9D">
        <w:rPr>
          <w:rFonts w:ascii="Times New Roman" w:hAnsi="Times New Roman"/>
          <w:szCs w:val="24"/>
        </w:rPr>
        <w:t>ja puhastustööde</w:t>
      </w:r>
      <w:r w:rsidR="007531D1" w:rsidRPr="00581F9D">
        <w:rPr>
          <w:rFonts w:ascii="Times New Roman" w:hAnsi="Times New Roman"/>
          <w:szCs w:val="24"/>
        </w:rPr>
        <w:t xml:space="preserve"> osutamiseks (</w:t>
      </w:r>
      <w:r w:rsidR="007531D1" w:rsidRPr="00581F9D">
        <w:rPr>
          <w:rFonts w:ascii="Times New Roman" w:hAnsi="Times New Roman"/>
          <w:b/>
          <w:bCs/>
          <w:szCs w:val="24"/>
        </w:rPr>
        <w:t>Leping</w:t>
      </w:r>
      <w:r w:rsidR="007531D1" w:rsidRPr="00581F9D">
        <w:rPr>
          <w:rFonts w:ascii="Times New Roman" w:hAnsi="Times New Roman"/>
          <w:szCs w:val="24"/>
        </w:rPr>
        <w:t>)</w:t>
      </w:r>
      <w:r w:rsidR="00EB24D3" w:rsidRPr="00581F9D">
        <w:rPr>
          <w:rFonts w:ascii="Times New Roman" w:hAnsi="Times New Roman"/>
          <w:szCs w:val="24"/>
        </w:rPr>
        <w:t>.</w:t>
      </w:r>
      <w:r w:rsidR="00581F9D" w:rsidRPr="00581F9D">
        <w:rPr>
          <w:rFonts w:ascii="Times New Roman" w:hAnsi="Times New Roman"/>
          <w:szCs w:val="24"/>
        </w:rPr>
        <w:t xml:space="preserve"> Riigihange: </w:t>
      </w:r>
      <w:r w:rsidR="00581F9D" w:rsidRPr="00581F9D">
        <w:rPr>
          <w:rFonts w:ascii="Times New Roman" w:eastAsiaTheme="minorHAnsi" w:hAnsi="Times New Roman"/>
          <w:szCs w:val="24"/>
        </w:rPr>
        <w:t>„</w:t>
      </w:r>
      <w:r w:rsidR="00581F9D" w:rsidRPr="00581F9D">
        <w:rPr>
          <w:rFonts w:ascii="Times New Roman" w:eastAsiaTheme="minorHAnsi" w:hAnsi="Times New Roman"/>
          <w:spacing w:val="-2"/>
          <w:kern w:val="1"/>
          <w:szCs w:val="24"/>
        </w:rPr>
        <w:t>Siseruumide koristus- ja puhastustööd” (viitenumber 231602</w:t>
      </w:r>
      <w:r w:rsidR="00581F9D" w:rsidRPr="00581F9D">
        <w:rPr>
          <w:rFonts w:ascii="Times New Roman" w:eastAsiaTheme="minorHAnsi" w:hAnsi="Times New Roman"/>
          <w:kern w:val="1"/>
          <w:szCs w:val="24"/>
        </w:rPr>
        <w:t>)</w:t>
      </w:r>
      <w:r w:rsidR="00581F9D">
        <w:rPr>
          <w:rFonts w:ascii="Times New Roman" w:eastAsiaTheme="minorHAnsi" w:hAnsi="Times New Roman"/>
          <w:kern w:val="1"/>
          <w:szCs w:val="24"/>
        </w:rPr>
        <w:t>.</w:t>
      </w:r>
    </w:p>
    <w:p w14:paraId="0692BF7C" w14:textId="084698B9" w:rsidR="007531D1" w:rsidRPr="00581F9D" w:rsidRDefault="007531D1" w:rsidP="00EB24D3">
      <w:pPr>
        <w:pStyle w:val="ListParagraph"/>
        <w:numPr>
          <w:ilvl w:val="1"/>
          <w:numId w:val="2"/>
        </w:numPr>
        <w:spacing w:before="160" w:line="264" w:lineRule="auto"/>
        <w:ind w:left="851" w:hanging="851"/>
        <w:contextualSpacing w:val="0"/>
        <w:rPr>
          <w:rFonts w:ascii="Times New Roman" w:hAnsi="Times New Roman"/>
          <w:b/>
          <w:bCs/>
          <w:szCs w:val="24"/>
        </w:rPr>
      </w:pPr>
      <w:r w:rsidRPr="00581F9D">
        <w:rPr>
          <w:rFonts w:ascii="Times New Roman" w:hAnsi="Times New Roman"/>
          <w:szCs w:val="24"/>
        </w:rPr>
        <w:t xml:space="preserve">Lepingu esemeks on </w:t>
      </w:r>
      <w:r w:rsidR="00581F9D">
        <w:rPr>
          <w:rFonts w:ascii="Times New Roman" w:hAnsi="Times New Roman"/>
          <w:szCs w:val="24"/>
        </w:rPr>
        <w:t>Tellija poolt määratud hoonete siseruumide koristus- ja puhastustööd (edaspidi nimetatud teenus) lepinguga määratud ulatuses ja tingimustel järgnevas hanke osas: OSA 2, Tallinn 2 (objektid Tallinnas).</w:t>
      </w:r>
    </w:p>
    <w:p w14:paraId="0D08EAB6" w14:textId="1E820AE2" w:rsidR="00293A4A" w:rsidRPr="00581F9D" w:rsidRDefault="00293A4A" w:rsidP="00EB24D3">
      <w:pPr>
        <w:pStyle w:val="ListParagraph"/>
        <w:numPr>
          <w:ilvl w:val="1"/>
          <w:numId w:val="2"/>
        </w:numPr>
        <w:spacing w:before="160" w:line="264" w:lineRule="auto"/>
        <w:ind w:left="851" w:hanging="851"/>
        <w:contextualSpacing w:val="0"/>
        <w:rPr>
          <w:rFonts w:ascii="Times New Roman" w:hAnsi="Times New Roman"/>
          <w:b/>
          <w:bCs/>
          <w:szCs w:val="24"/>
        </w:rPr>
      </w:pPr>
      <w:r w:rsidRPr="00581F9D">
        <w:rPr>
          <w:rFonts w:ascii="Times New Roman" w:hAnsi="Times New Roman"/>
          <w:szCs w:val="24"/>
        </w:rPr>
        <w:t xml:space="preserve">Käesolevaga </w:t>
      </w:r>
      <w:r w:rsidR="00E3326F" w:rsidRPr="00581F9D">
        <w:rPr>
          <w:rFonts w:ascii="Times New Roman" w:hAnsi="Times New Roman"/>
          <w:szCs w:val="24"/>
        </w:rPr>
        <w:t>teeb Puhastusproff ettepaneku Lepingus sätestatud hindade muutmiseks ja põhjendab seda järgmiselt.</w:t>
      </w:r>
    </w:p>
    <w:p w14:paraId="02BA33DF" w14:textId="77777777" w:rsidR="00EB24D3" w:rsidRPr="00581F9D" w:rsidRDefault="00EB24D3" w:rsidP="00EB24D3">
      <w:pPr>
        <w:pStyle w:val="ListParagraph"/>
        <w:numPr>
          <w:ilvl w:val="0"/>
          <w:numId w:val="2"/>
        </w:numPr>
        <w:spacing w:before="160" w:line="264" w:lineRule="auto"/>
        <w:ind w:left="851" w:hanging="851"/>
        <w:contextualSpacing w:val="0"/>
        <w:rPr>
          <w:rFonts w:ascii="Times New Roman" w:hAnsi="Times New Roman"/>
          <w:b/>
          <w:bCs/>
          <w:szCs w:val="24"/>
        </w:rPr>
      </w:pPr>
      <w:r w:rsidRPr="00581F9D">
        <w:rPr>
          <w:rFonts w:ascii="Times New Roman" w:hAnsi="Times New Roman"/>
          <w:b/>
          <w:bCs/>
          <w:szCs w:val="24"/>
        </w:rPr>
        <w:t>PÕHJENDUSED</w:t>
      </w:r>
    </w:p>
    <w:p w14:paraId="7FA578C4" w14:textId="3A885B0F" w:rsidR="00E3326F" w:rsidRPr="00581F9D" w:rsidRDefault="00E3326F" w:rsidP="00EB24D3">
      <w:pPr>
        <w:pStyle w:val="ListParagraph"/>
        <w:numPr>
          <w:ilvl w:val="1"/>
          <w:numId w:val="2"/>
        </w:numPr>
        <w:spacing w:before="160" w:line="264" w:lineRule="auto"/>
        <w:ind w:left="851" w:hanging="851"/>
        <w:contextualSpacing w:val="0"/>
        <w:rPr>
          <w:rFonts w:ascii="Times New Roman" w:hAnsi="Times New Roman"/>
          <w:szCs w:val="24"/>
        </w:rPr>
      </w:pPr>
      <w:r w:rsidRPr="00581F9D">
        <w:rPr>
          <w:rFonts w:ascii="Times New Roman" w:hAnsi="Times New Roman"/>
          <w:szCs w:val="24"/>
        </w:rPr>
        <w:t>Käesoleva</w:t>
      </w:r>
      <w:r w:rsidR="0079621A" w:rsidRPr="00581F9D">
        <w:rPr>
          <w:rFonts w:ascii="Times New Roman" w:hAnsi="Times New Roman"/>
          <w:szCs w:val="24"/>
        </w:rPr>
        <w:t>l juhul on majanduskeskkond oluliselt muutunud, mistõttu on Lepingu täitmine Puhastusproffi jaoks oluliselt kallinenud ja Lepingu täitmise kulud on</w:t>
      </w:r>
      <w:r w:rsidR="00581F9D">
        <w:rPr>
          <w:rFonts w:ascii="Times New Roman" w:hAnsi="Times New Roman"/>
          <w:szCs w:val="24"/>
        </w:rPr>
        <w:t xml:space="preserve"> oluliselt</w:t>
      </w:r>
      <w:r w:rsidR="0079621A" w:rsidRPr="00581F9D">
        <w:rPr>
          <w:rFonts w:ascii="Times New Roman" w:hAnsi="Times New Roman"/>
          <w:szCs w:val="24"/>
        </w:rPr>
        <w:t xml:space="preserve"> suurenenud. Seda järgmistel põhjustel:</w:t>
      </w:r>
    </w:p>
    <w:p w14:paraId="71C4BE0C" w14:textId="5F7600F9" w:rsidR="0079621A" w:rsidRPr="00581F9D" w:rsidRDefault="00247DAE" w:rsidP="00247DAE">
      <w:pPr>
        <w:pStyle w:val="ListParagraph"/>
        <w:numPr>
          <w:ilvl w:val="1"/>
          <w:numId w:val="2"/>
        </w:numPr>
        <w:spacing w:before="160" w:line="264" w:lineRule="auto"/>
        <w:ind w:left="851" w:hanging="851"/>
        <w:contextualSpacing w:val="0"/>
        <w:rPr>
          <w:rFonts w:ascii="Times New Roman" w:hAnsi="Times New Roman"/>
          <w:szCs w:val="24"/>
        </w:rPr>
      </w:pPr>
      <w:r w:rsidRPr="00581F9D">
        <w:rPr>
          <w:rFonts w:ascii="Times New Roman" w:hAnsi="Times New Roman"/>
          <w:b/>
          <w:bCs/>
          <w:szCs w:val="24"/>
        </w:rPr>
        <w:t>Esiteks</w:t>
      </w:r>
      <w:r w:rsidRPr="00581F9D">
        <w:rPr>
          <w:rFonts w:ascii="Times New Roman" w:hAnsi="Times New Roman"/>
          <w:szCs w:val="24"/>
        </w:rPr>
        <w:t>,</w:t>
      </w:r>
      <w:r w:rsidR="0024183A" w:rsidRPr="00581F9D">
        <w:rPr>
          <w:rFonts w:ascii="Times New Roman" w:hAnsi="Times New Roman"/>
          <w:szCs w:val="24"/>
        </w:rPr>
        <w:t xml:space="preserve"> on oluliselt tõusnud </w:t>
      </w:r>
      <w:r w:rsidR="0024183A" w:rsidRPr="00581F9D">
        <w:rPr>
          <w:rFonts w:ascii="Times New Roman" w:hAnsi="Times New Roman"/>
          <w:b/>
          <w:bCs/>
          <w:szCs w:val="24"/>
        </w:rPr>
        <w:t>tarbijahinnaindeks</w:t>
      </w:r>
      <w:r w:rsidR="0024183A" w:rsidRPr="00581F9D">
        <w:rPr>
          <w:rFonts w:ascii="Times New Roman" w:hAnsi="Times New Roman"/>
          <w:szCs w:val="24"/>
        </w:rPr>
        <w:t xml:space="preserve"> (</w:t>
      </w:r>
      <w:r w:rsidR="00B27DFD" w:rsidRPr="00581F9D">
        <w:rPr>
          <w:rFonts w:ascii="Times New Roman" w:hAnsi="Times New Roman"/>
          <w:szCs w:val="24"/>
        </w:rPr>
        <w:t>I. Kv.</w:t>
      </w:r>
      <w:r w:rsidR="0024183A" w:rsidRPr="00581F9D">
        <w:rPr>
          <w:rFonts w:ascii="Times New Roman" w:hAnsi="Times New Roman"/>
          <w:szCs w:val="24"/>
        </w:rPr>
        <w:t xml:space="preserve"> 202</w:t>
      </w:r>
      <w:r w:rsidR="003B2FD1">
        <w:rPr>
          <w:rFonts w:ascii="Times New Roman" w:hAnsi="Times New Roman"/>
          <w:szCs w:val="24"/>
        </w:rPr>
        <w:t>2</w:t>
      </w:r>
      <w:r w:rsidR="0024183A" w:rsidRPr="00581F9D">
        <w:rPr>
          <w:rFonts w:ascii="Times New Roman" w:hAnsi="Times New Roman"/>
          <w:szCs w:val="24"/>
        </w:rPr>
        <w:t xml:space="preserve"> vs </w:t>
      </w:r>
      <w:r w:rsidR="00B27DFD" w:rsidRPr="00581F9D">
        <w:rPr>
          <w:rFonts w:ascii="Times New Roman" w:hAnsi="Times New Roman"/>
          <w:szCs w:val="24"/>
        </w:rPr>
        <w:t>I. Kv.</w:t>
      </w:r>
      <w:r w:rsidR="0024183A" w:rsidRPr="00581F9D">
        <w:rPr>
          <w:rFonts w:ascii="Times New Roman" w:hAnsi="Times New Roman"/>
          <w:szCs w:val="24"/>
        </w:rPr>
        <w:t xml:space="preserve"> 202</w:t>
      </w:r>
      <w:r w:rsidR="00B27DFD" w:rsidRPr="00581F9D">
        <w:rPr>
          <w:rFonts w:ascii="Times New Roman" w:hAnsi="Times New Roman"/>
          <w:szCs w:val="24"/>
        </w:rPr>
        <w:t>3</w:t>
      </w:r>
      <w:r w:rsidR="0024183A" w:rsidRPr="00581F9D">
        <w:rPr>
          <w:rFonts w:ascii="Times New Roman" w:hAnsi="Times New Roman"/>
          <w:szCs w:val="24"/>
        </w:rPr>
        <w:t xml:space="preserve"> oli Statistikaameti järgi tarbijahinnaindeksi muutus </w:t>
      </w:r>
      <w:r w:rsidR="00E51BA2" w:rsidRPr="00581F9D">
        <w:rPr>
          <w:rFonts w:ascii="Times New Roman" w:hAnsi="Times New Roman"/>
          <w:szCs w:val="24"/>
        </w:rPr>
        <w:t>1</w:t>
      </w:r>
      <w:r w:rsidR="003B2FD1">
        <w:rPr>
          <w:rFonts w:ascii="Times New Roman" w:hAnsi="Times New Roman"/>
          <w:szCs w:val="24"/>
        </w:rPr>
        <w:t>7,1</w:t>
      </w:r>
      <w:r w:rsidR="0024183A" w:rsidRPr="00581F9D">
        <w:rPr>
          <w:rFonts w:ascii="Times New Roman" w:hAnsi="Times New Roman"/>
          <w:szCs w:val="24"/>
        </w:rPr>
        <w:t xml:space="preserve">%). Tarbijahinnaindeksi tõus avaldab omakorda otseselt mõju </w:t>
      </w:r>
      <w:r w:rsidR="0024183A" w:rsidRPr="00581F9D">
        <w:rPr>
          <w:rFonts w:ascii="Times New Roman" w:hAnsi="Times New Roman"/>
          <w:b/>
          <w:bCs/>
          <w:szCs w:val="24"/>
        </w:rPr>
        <w:t>palgasurvele</w:t>
      </w:r>
      <w:r w:rsidR="0024183A" w:rsidRPr="00581F9D">
        <w:rPr>
          <w:rFonts w:ascii="Times New Roman" w:hAnsi="Times New Roman"/>
          <w:szCs w:val="24"/>
        </w:rPr>
        <w:t xml:space="preserve">. Kütusehinna tõus ja tarbijahinnaindeksi muutus mõjutavad seega otseselt Puhastusproffi töötajad, kes nõuavad </w:t>
      </w:r>
      <w:proofErr w:type="spellStart"/>
      <w:r w:rsidR="0024183A" w:rsidRPr="00581F9D">
        <w:rPr>
          <w:rFonts w:ascii="Times New Roman" w:hAnsi="Times New Roman"/>
          <w:szCs w:val="24"/>
        </w:rPr>
        <w:t>Puhastusproffilt</w:t>
      </w:r>
      <w:proofErr w:type="spellEnd"/>
      <w:r w:rsidR="0024183A" w:rsidRPr="00581F9D">
        <w:rPr>
          <w:rFonts w:ascii="Times New Roman" w:hAnsi="Times New Roman"/>
          <w:szCs w:val="24"/>
        </w:rPr>
        <w:t xml:space="preserve"> eeltoodust tulenevalt palgatõusu. Arvestades olemasolevat tööjõupuudust, ei ole </w:t>
      </w:r>
      <w:proofErr w:type="spellStart"/>
      <w:r w:rsidR="0024183A" w:rsidRPr="00581F9D">
        <w:rPr>
          <w:rFonts w:ascii="Times New Roman" w:hAnsi="Times New Roman"/>
          <w:szCs w:val="24"/>
        </w:rPr>
        <w:t>Puhastusproffil</w:t>
      </w:r>
      <w:proofErr w:type="spellEnd"/>
      <w:r w:rsidR="0024183A" w:rsidRPr="00581F9D">
        <w:rPr>
          <w:rFonts w:ascii="Times New Roman" w:hAnsi="Times New Roman"/>
          <w:szCs w:val="24"/>
        </w:rPr>
        <w:t xml:space="preserve"> võimalik oma töötajate soove ka eirata, mistõttu on palgatõusu survega kaasa minek tänases majanduskeskkonnas paratamatus. Palgasurvega kaasaminek suurendab samas aga oluliselt Lepingu täitmise personalikulusid.</w:t>
      </w:r>
    </w:p>
    <w:p w14:paraId="4F44FF55" w14:textId="77777777" w:rsidR="00312E4D" w:rsidRDefault="0067101F" w:rsidP="0075204A">
      <w:pPr>
        <w:pStyle w:val="ListParagraph"/>
        <w:numPr>
          <w:ilvl w:val="1"/>
          <w:numId w:val="2"/>
        </w:numPr>
        <w:spacing w:before="160" w:line="264" w:lineRule="auto"/>
        <w:ind w:left="851" w:hanging="851"/>
        <w:contextualSpacing w:val="0"/>
        <w:rPr>
          <w:rFonts w:ascii="Times New Roman" w:hAnsi="Times New Roman"/>
          <w:szCs w:val="24"/>
        </w:rPr>
      </w:pPr>
      <w:r w:rsidRPr="00581F9D">
        <w:rPr>
          <w:rFonts w:ascii="Times New Roman" w:hAnsi="Times New Roman"/>
          <w:b/>
          <w:bCs/>
          <w:szCs w:val="24"/>
        </w:rPr>
        <w:t>Teiseks</w:t>
      </w:r>
      <w:r w:rsidRPr="00581F9D">
        <w:rPr>
          <w:rFonts w:ascii="Times New Roman" w:hAnsi="Times New Roman"/>
          <w:szCs w:val="24"/>
        </w:rPr>
        <w:t xml:space="preserve">, </w:t>
      </w:r>
      <w:r w:rsidR="00312E4D">
        <w:rPr>
          <w:rFonts w:ascii="Times New Roman" w:hAnsi="Times New Roman"/>
          <w:szCs w:val="24"/>
        </w:rPr>
        <w:t>on muutunud töötasu alammäärad:</w:t>
      </w:r>
    </w:p>
    <w:p w14:paraId="1D4DB73E" w14:textId="40557AC0" w:rsidR="003B2FD1" w:rsidRDefault="00E51BA2" w:rsidP="00312E4D">
      <w:pPr>
        <w:pStyle w:val="ListParagraph"/>
        <w:numPr>
          <w:ilvl w:val="0"/>
          <w:numId w:val="5"/>
        </w:numPr>
        <w:spacing w:before="160" w:line="264" w:lineRule="auto"/>
        <w:contextualSpacing w:val="0"/>
        <w:rPr>
          <w:rFonts w:ascii="Times New Roman" w:hAnsi="Times New Roman"/>
          <w:szCs w:val="24"/>
        </w:rPr>
      </w:pPr>
      <w:r w:rsidRPr="00581F9D">
        <w:rPr>
          <w:rFonts w:ascii="Times New Roman" w:hAnsi="Times New Roman"/>
          <w:szCs w:val="24"/>
        </w:rPr>
        <w:t>202</w:t>
      </w:r>
      <w:r w:rsidR="003B2FD1">
        <w:rPr>
          <w:rFonts w:ascii="Times New Roman" w:hAnsi="Times New Roman"/>
          <w:szCs w:val="24"/>
        </w:rPr>
        <w:t>2</w:t>
      </w:r>
      <w:r w:rsidRPr="00581F9D">
        <w:rPr>
          <w:rFonts w:ascii="Times New Roman" w:hAnsi="Times New Roman"/>
          <w:szCs w:val="24"/>
        </w:rPr>
        <w:t xml:space="preserve"> </w:t>
      </w:r>
      <w:r w:rsidR="00312E4D">
        <w:rPr>
          <w:rFonts w:ascii="Times New Roman" w:hAnsi="Times New Roman"/>
          <w:szCs w:val="24"/>
        </w:rPr>
        <w:t>aastast muutus t</w:t>
      </w:r>
      <w:r w:rsidR="003B2FD1">
        <w:rPr>
          <w:rFonts w:ascii="Times New Roman" w:hAnsi="Times New Roman"/>
          <w:szCs w:val="24"/>
        </w:rPr>
        <w:t>öötasu alammäär (654€, töötasu alammäär täistööaja korral, bruto), mille kasv oli võrreldes aastaga 2021 + 12%.</w:t>
      </w:r>
    </w:p>
    <w:p w14:paraId="42DAE193" w14:textId="44B04E1C" w:rsidR="003B2FD1" w:rsidRDefault="003B2FD1" w:rsidP="00312E4D">
      <w:pPr>
        <w:pStyle w:val="ListParagraph"/>
        <w:numPr>
          <w:ilvl w:val="0"/>
          <w:numId w:val="5"/>
        </w:numPr>
        <w:spacing w:before="160" w:line="264" w:lineRule="auto"/>
        <w:contextualSpacing w:val="0"/>
        <w:rPr>
          <w:rFonts w:ascii="Times New Roman" w:hAnsi="Times New Roman"/>
          <w:szCs w:val="24"/>
        </w:rPr>
      </w:pPr>
      <w:r w:rsidRPr="00312E4D">
        <w:rPr>
          <w:rFonts w:ascii="Times New Roman" w:hAnsi="Times New Roman"/>
          <w:szCs w:val="24"/>
        </w:rPr>
        <w:t xml:space="preserve">2023 </w:t>
      </w:r>
      <w:r w:rsidR="00312E4D" w:rsidRPr="00312E4D">
        <w:rPr>
          <w:rFonts w:ascii="Times New Roman" w:hAnsi="Times New Roman"/>
          <w:szCs w:val="24"/>
        </w:rPr>
        <w:t xml:space="preserve">aastast muutus </w:t>
      </w:r>
      <w:r w:rsidRPr="00312E4D">
        <w:rPr>
          <w:rFonts w:ascii="Times New Roman" w:hAnsi="Times New Roman"/>
          <w:szCs w:val="24"/>
        </w:rPr>
        <w:t>töötasu alammäär (725€, töötasu alammäär täistööaja korral, bruto), mille kasv oli võrreldes aastaga 2022 + 10,9%.</w:t>
      </w:r>
    </w:p>
    <w:p w14:paraId="61D0FD98" w14:textId="342B0326" w:rsidR="003B2FD1" w:rsidRPr="00312E4D" w:rsidRDefault="003B2FD1" w:rsidP="00312E4D">
      <w:pPr>
        <w:pStyle w:val="ListParagraph"/>
        <w:numPr>
          <w:ilvl w:val="0"/>
          <w:numId w:val="5"/>
        </w:numPr>
        <w:spacing w:before="160" w:line="264" w:lineRule="auto"/>
        <w:contextualSpacing w:val="0"/>
        <w:rPr>
          <w:rFonts w:ascii="Times New Roman" w:hAnsi="Times New Roman"/>
          <w:szCs w:val="24"/>
        </w:rPr>
      </w:pPr>
      <w:r w:rsidRPr="00312E4D">
        <w:rPr>
          <w:rFonts w:ascii="Times New Roman" w:hAnsi="Times New Roman"/>
          <w:szCs w:val="24"/>
        </w:rPr>
        <w:lastRenderedPageBreak/>
        <w:t xml:space="preserve">2024 </w:t>
      </w:r>
      <w:r w:rsidR="00312E4D" w:rsidRPr="00312E4D">
        <w:rPr>
          <w:rFonts w:ascii="Times New Roman" w:hAnsi="Times New Roman"/>
          <w:szCs w:val="24"/>
        </w:rPr>
        <w:t>aastast muutus t</w:t>
      </w:r>
      <w:r w:rsidRPr="00312E4D">
        <w:rPr>
          <w:rFonts w:ascii="Times New Roman" w:hAnsi="Times New Roman"/>
          <w:szCs w:val="24"/>
        </w:rPr>
        <w:t>öötasu alammäär (820€, töötasu alammäär täistööaja korral, bruto), mille kasv oli võrreldes aastaga 2023 + 13,1%.</w:t>
      </w:r>
    </w:p>
    <w:p w14:paraId="6A1243AB" w14:textId="50501AD3" w:rsidR="0067101F" w:rsidRDefault="00312E4D" w:rsidP="00247DAE">
      <w:pPr>
        <w:pStyle w:val="ListParagraph"/>
        <w:numPr>
          <w:ilvl w:val="1"/>
          <w:numId w:val="2"/>
        </w:numPr>
        <w:spacing w:before="160" w:line="264" w:lineRule="auto"/>
        <w:ind w:left="851" w:hanging="851"/>
        <w:contextualSpacing w:val="0"/>
        <w:rPr>
          <w:rFonts w:ascii="Times New Roman" w:hAnsi="Times New Roman"/>
          <w:szCs w:val="24"/>
        </w:rPr>
      </w:pPr>
      <w:r>
        <w:rPr>
          <w:rFonts w:ascii="Times New Roman" w:hAnsi="Times New Roman"/>
          <w:b/>
          <w:bCs/>
          <w:szCs w:val="24"/>
        </w:rPr>
        <w:t>Kolmandaks</w:t>
      </w:r>
      <w:r w:rsidR="0067101F" w:rsidRPr="00581F9D">
        <w:rPr>
          <w:rFonts w:ascii="Times New Roman" w:hAnsi="Times New Roman"/>
          <w:b/>
          <w:bCs/>
          <w:szCs w:val="24"/>
        </w:rPr>
        <w:t xml:space="preserve">, </w:t>
      </w:r>
      <w:r w:rsidR="008C2349" w:rsidRPr="00581F9D">
        <w:rPr>
          <w:rFonts w:ascii="Times New Roman" w:hAnsi="Times New Roman"/>
          <w:szCs w:val="24"/>
        </w:rPr>
        <w:t xml:space="preserve">viimase </w:t>
      </w:r>
      <w:r>
        <w:rPr>
          <w:rFonts w:ascii="Times New Roman" w:hAnsi="Times New Roman"/>
          <w:szCs w:val="24"/>
        </w:rPr>
        <w:t>kahe aasta</w:t>
      </w:r>
      <w:r w:rsidR="008C2349" w:rsidRPr="00581F9D">
        <w:rPr>
          <w:rFonts w:ascii="Times New Roman" w:hAnsi="Times New Roman"/>
          <w:szCs w:val="24"/>
        </w:rPr>
        <w:t xml:space="preserve"> jooksul on </w:t>
      </w:r>
      <w:r w:rsidR="0075204A" w:rsidRPr="00581F9D">
        <w:rPr>
          <w:rFonts w:ascii="Times New Roman" w:hAnsi="Times New Roman"/>
          <w:szCs w:val="24"/>
        </w:rPr>
        <w:t xml:space="preserve">oluliselt </w:t>
      </w:r>
      <w:r w:rsidR="008C2349" w:rsidRPr="00581F9D">
        <w:rPr>
          <w:rFonts w:ascii="Times New Roman" w:hAnsi="Times New Roman"/>
          <w:szCs w:val="24"/>
        </w:rPr>
        <w:t>tõusnud puhastusteenuste jaoks olulised sisendhinnad, sh puhastus- ja hügieenitarvikute ja puhastusseadmete ja -ainete hinnad keskmiselt 15-</w:t>
      </w:r>
      <w:r w:rsidR="00E51BA2" w:rsidRPr="00581F9D">
        <w:rPr>
          <w:rFonts w:ascii="Times New Roman" w:hAnsi="Times New Roman"/>
          <w:szCs w:val="24"/>
        </w:rPr>
        <w:t>30</w:t>
      </w:r>
      <w:r w:rsidR="008C2349" w:rsidRPr="00581F9D">
        <w:rPr>
          <w:rFonts w:ascii="Times New Roman" w:hAnsi="Times New Roman"/>
          <w:szCs w:val="24"/>
        </w:rPr>
        <w:t xml:space="preserve">%. </w:t>
      </w:r>
    </w:p>
    <w:p w14:paraId="00FC72FF" w14:textId="15A0AAE6" w:rsidR="00DC367B" w:rsidRPr="00DC367B" w:rsidRDefault="00DC367B" w:rsidP="00DC367B">
      <w:pPr>
        <w:pStyle w:val="ListParagraph"/>
        <w:numPr>
          <w:ilvl w:val="1"/>
          <w:numId w:val="2"/>
        </w:numPr>
        <w:spacing w:before="160" w:line="264" w:lineRule="auto"/>
        <w:ind w:left="851" w:hanging="851"/>
        <w:contextualSpacing w:val="0"/>
        <w:rPr>
          <w:rFonts w:ascii="Times New Roman" w:hAnsi="Times New Roman"/>
          <w:szCs w:val="24"/>
        </w:rPr>
      </w:pPr>
      <w:r w:rsidRPr="00DC367B">
        <w:rPr>
          <w:rFonts w:ascii="Times New Roman" w:hAnsi="Times New Roman"/>
          <w:szCs w:val="24"/>
        </w:rPr>
        <w:t xml:space="preserve">Ülaltoodust tulenevalt on Puhastusproff OÜ-l </w:t>
      </w:r>
      <w:r w:rsidRPr="00DC367B">
        <w:rPr>
          <w:rFonts w:ascii="Times New Roman" w:hAnsi="Times New Roman"/>
          <w:b/>
          <w:bCs/>
          <w:szCs w:val="24"/>
        </w:rPr>
        <w:t>(Täitjal)</w:t>
      </w:r>
      <w:r w:rsidRPr="00DC367B">
        <w:rPr>
          <w:rFonts w:ascii="Times New Roman" w:hAnsi="Times New Roman"/>
          <w:szCs w:val="24"/>
        </w:rPr>
        <w:t xml:space="preserve"> õigus peale kahe aasta möödumist tõsta riigihanke pakkumuse hindu ühel korral maksimaalselt kuni 10% (kümme protsenti) põhjendatud taotluse alusel (hinnatõusu põhjenduse aluseks võib olla üksnes töötasu alammäära 2022 ja 2023 aasta kasv võrreldes 2021 aasta määraga või Statistikaameti teenuste tootjahinnaindeksi (tegevusala „puhastustegevus“) 2021 ja 2022 aasta kasv võrreldes 2020 aastaga (välja arvatud hankeosas 7). Puhastusproff OÜ </w:t>
      </w:r>
      <w:r w:rsidRPr="00DC367B">
        <w:rPr>
          <w:rFonts w:ascii="Times New Roman" w:hAnsi="Times New Roman"/>
          <w:b/>
          <w:bCs/>
          <w:szCs w:val="24"/>
        </w:rPr>
        <w:t>(Täitja)</w:t>
      </w:r>
      <w:r w:rsidRPr="00DC367B">
        <w:rPr>
          <w:rFonts w:ascii="Times New Roman" w:hAnsi="Times New Roman"/>
          <w:szCs w:val="24"/>
        </w:rPr>
        <w:t xml:space="preserve"> kohustub ühikuhindade tõstmise vajaduse korral esitama selleks ühepoolse kirjaliku avalduse.</w:t>
      </w:r>
    </w:p>
    <w:p w14:paraId="1088E0F0" w14:textId="060FD2EC" w:rsidR="00E45CB8" w:rsidRDefault="007860F4" w:rsidP="00DC367B">
      <w:pPr>
        <w:pStyle w:val="ListParagraph"/>
        <w:numPr>
          <w:ilvl w:val="1"/>
          <w:numId w:val="2"/>
        </w:numPr>
        <w:spacing w:before="160" w:line="264" w:lineRule="auto"/>
        <w:ind w:left="851" w:hanging="851"/>
        <w:contextualSpacing w:val="0"/>
        <w:rPr>
          <w:rFonts w:ascii="Times New Roman" w:hAnsi="Times New Roman"/>
          <w:szCs w:val="24"/>
        </w:rPr>
      </w:pPr>
      <w:r w:rsidRPr="00312E4D">
        <w:rPr>
          <w:rFonts w:ascii="Times New Roman" w:hAnsi="Times New Roman"/>
          <w:szCs w:val="24"/>
        </w:rPr>
        <w:t xml:space="preserve">Ülaltoodust tulenevalt </w:t>
      </w:r>
      <w:r w:rsidR="00312E4D" w:rsidRPr="00312E4D">
        <w:rPr>
          <w:rFonts w:ascii="Times New Roman" w:hAnsi="Times New Roman"/>
          <w:szCs w:val="24"/>
        </w:rPr>
        <w:t>pöördub Puhastusproff OÜ Teie poole taotlusega taastada poolte õiguste ja huvide õiglane tasakaal ja muuta Lepingu hind</w:t>
      </w:r>
      <w:r w:rsidR="00312E4D">
        <w:rPr>
          <w:rFonts w:ascii="Times New Roman" w:hAnsi="Times New Roman"/>
          <w:szCs w:val="24"/>
        </w:rPr>
        <w:t>u</w:t>
      </w:r>
      <w:r w:rsidR="00312E4D" w:rsidRPr="00312E4D">
        <w:rPr>
          <w:rFonts w:ascii="Times New Roman" w:hAnsi="Times New Roman"/>
          <w:szCs w:val="24"/>
        </w:rPr>
        <w:t xml:space="preserve"> järgmiselt:</w:t>
      </w:r>
      <w:r w:rsidR="00312E4D">
        <w:rPr>
          <w:rFonts w:ascii="Times New Roman" w:hAnsi="Times New Roman"/>
          <w:szCs w:val="24"/>
        </w:rPr>
        <w:t xml:space="preserve"> </w:t>
      </w:r>
      <w:r w:rsidR="00312E4D" w:rsidRPr="00312E4D">
        <w:rPr>
          <w:rFonts w:ascii="Times New Roman" w:hAnsi="Times New Roman"/>
          <w:szCs w:val="24"/>
        </w:rPr>
        <w:t>Tõsta kõikide teenuste hindasid +10% alates 01.04.2024.</w:t>
      </w:r>
    </w:p>
    <w:p w14:paraId="2CBEA823" w14:textId="77777777" w:rsidR="00DC367B" w:rsidRPr="00DC367B" w:rsidRDefault="00DC367B" w:rsidP="00DC367B">
      <w:pPr>
        <w:spacing w:before="160" w:line="264" w:lineRule="auto"/>
        <w:rPr>
          <w:rFonts w:ascii="Times New Roman" w:hAnsi="Times New Roman"/>
          <w:szCs w:val="24"/>
        </w:rPr>
      </w:pPr>
    </w:p>
    <w:p w14:paraId="7BBF3B99" w14:textId="6BC540E3" w:rsidR="00EB24D3" w:rsidRPr="00581F9D" w:rsidRDefault="00AC0EF7" w:rsidP="00AC0EF7">
      <w:pPr>
        <w:pStyle w:val="BodyText"/>
        <w:spacing w:before="160" w:line="264" w:lineRule="auto"/>
        <w:rPr>
          <w:rFonts w:ascii="Times New Roman" w:hAnsi="Times New Roman"/>
          <w:b w:val="0"/>
          <w:bCs w:val="0"/>
          <w:sz w:val="24"/>
          <w:szCs w:val="24"/>
          <w:shd w:val="clear" w:color="auto" w:fill="FFFFFF"/>
        </w:rPr>
      </w:pPr>
      <w:r w:rsidRPr="00581F9D">
        <w:rPr>
          <w:rFonts w:ascii="Times New Roman" w:hAnsi="Times New Roman"/>
          <w:b w:val="0"/>
          <w:bCs w:val="0"/>
          <w:sz w:val="24"/>
          <w:szCs w:val="24"/>
          <w:shd w:val="clear" w:color="auto" w:fill="FFFFFF"/>
        </w:rPr>
        <w:t>Puhastusproff OÜ on kliendisõbraliku hinnapoliitikaga ja klienditeenindusega ettevõte, kuid meid ümbritsev majandusolukord ei võimalda kahjuks sama</w:t>
      </w:r>
      <w:r w:rsidR="006E5F5F" w:rsidRPr="00581F9D">
        <w:rPr>
          <w:rFonts w:ascii="Times New Roman" w:hAnsi="Times New Roman"/>
          <w:b w:val="0"/>
          <w:bCs w:val="0"/>
          <w:sz w:val="24"/>
          <w:szCs w:val="24"/>
          <w:shd w:val="clear" w:color="auto" w:fill="FFFFFF"/>
        </w:rPr>
        <w:t>del alustel</w:t>
      </w:r>
      <w:r w:rsidRPr="00581F9D">
        <w:rPr>
          <w:rFonts w:ascii="Times New Roman" w:hAnsi="Times New Roman"/>
          <w:b w:val="0"/>
          <w:bCs w:val="0"/>
          <w:sz w:val="24"/>
          <w:szCs w:val="24"/>
          <w:shd w:val="clear" w:color="auto" w:fill="FFFFFF"/>
        </w:rPr>
        <w:t xml:space="preserve"> jääda</w:t>
      </w:r>
      <w:r w:rsidR="006E5F5F" w:rsidRPr="00581F9D">
        <w:rPr>
          <w:rFonts w:ascii="Times New Roman" w:hAnsi="Times New Roman"/>
          <w:b w:val="0"/>
          <w:bCs w:val="0"/>
          <w:sz w:val="24"/>
          <w:szCs w:val="24"/>
          <w:shd w:val="clear" w:color="auto" w:fill="FFFFFF"/>
        </w:rPr>
        <w:t xml:space="preserve"> edaspidiselt</w:t>
      </w:r>
      <w:r w:rsidR="00E45CB8" w:rsidRPr="00581F9D">
        <w:rPr>
          <w:rFonts w:ascii="Times New Roman" w:hAnsi="Times New Roman"/>
          <w:b w:val="0"/>
          <w:bCs w:val="0"/>
          <w:sz w:val="24"/>
          <w:szCs w:val="24"/>
          <w:shd w:val="clear" w:color="auto" w:fill="FFFFFF"/>
        </w:rPr>
        <w:t xml:space="preserve"> </w:t>
      </w:r>
      <w:r w:rsidRPr="00581F9D">
        <w:rPr>
          <w:rFonts w:ascii="Times New Roman" w:hAnsi="Times New Roman"/>
          <w:b w:val="0"/>
          <w:bCs w:val="0"/>
          <w:sz w:val="24"/>
          <w:szCs w:val="24"/>
          <w:shd w:val="clear" w:color="auto" w:fill="FFFFFF"/>
        </w:rPr>
        <w:t xml:space="preserve">jätkusuutlikuks, mistõttu soovime </w:t>
      </w:r>
      <w:r w:rsidR="0015247C" w:rsidRPr="00581F9D">
        <w:rPr>
          <w:rFonts w:ascii="Times New Roman" w:hAnsi="Times New Roman"/>
          <w:b w:val="0"/>
          <w:bCs w:val="0"/>
          <w:sz w:val="24"/>
          <w:szCs w:val="24"/>
          <w:shd w:val="clear" w:color="auto" w:fill="FFFFFF"/>
        </w:rPr>
        <w:t xml:space="preserve">Teie </w:t>
      </w:r>
      <w:r w:rsidRPr="00581F9D">
        <w:rPr>
          <w:rFonts w:ascii="Times New Roman" w:hAnsi="Times New Roman"/>
          <w:b w:val="0"/>
          <w:bCs w:val="0"/>
          <w:sz w:val="24"/>
          <w:szCs w:val="24"/>
          <w:shd w:val="clear" w:color="auto" w:fill="FFFFFF"/>
        </w:rPr>
        <w:t>mõistmist</w:t>
      </w:r>
      <w:r w:rsidR="006E5F5F" w:rsidRPr="00581F9D">
        <w:rPr>
          <w:rFonts w:ascii="Times New Roman" w:hAnsi="Times New Roman"/>
          <w:b w:val="0"/>
          <w:bCs w:val="0"/>
          <w:sz w:val="24"/>
          <w:szCs w:val="24"/>
          <w:shd w:val="clear" w:color="auto" w:fill="FFFFFF"/>
        </w:rPr>
        <w:t>.</w:t>
      </w:r>
      <w:r w:rsidRPr="00581F9D">
        <w:rPr>
          <w:rFonts w:ascii="Times New Roman" w:hAnsi="Times New Roman"/>
          <w:b w:val="0"/>
          <w:bCs w:val="0"/>
          <w:sz w:val="24"/>
          <w:szCs w:val="24"/>
          <w:shd w:val="clear" w:color="auto" w:fill="FFFFFF"/>
        </w:rPr>
        <w:t xml:space="preserve"> </w:t>
      </w:r>
      <w:r w:rsidR="006E5F5F" w:rsidRPr="00581F9D">
        <w:rPr>
          <w:rFonts w:ascii="Times New Roman" w:hAnsi="Times New Roman"/>
          <w:b w:val="0"/>
          <w:bCs w:val="0"/>
          <w:sz w:val="24"/>
          <w:szCs w:val="24"/>
          <w:shd w:val="clear" w:color="auto" w:fill="FFFFFF"/>
        </w:rPr>
        <w:br/>
        <w:t>Usume</w:t>
      </w:r>
      <w:r w:rsidRPr="00581F9D">
        <w:rPr>
          <w:rFonts w:ascii="Times New Roman" w:hAnsi="Times New Roman"/>
          <w:b w:val="0"/>
          <w:bCs w:val="0"/>
          <w:sz w:val="24"/>
          <w:szCs w:val="24"/>
          <w:shd w:val="clear" w:color="auto" w:fill="FFFFFF"/>
        </w:rPr>
        <w:t>, et Te mõistate kohalduvat õigust ja asjaolusid, mis on ajendanud Puhastusproff OÜ-d käesolevat taotlust esitama.</w:t>
      </w:r>
    </w:p>
    <w:p w14:paraId="725E5AFC" w14:textId="036A1C7B" w:rsidR="00EB24D3" w:rsidRPr="00581F9D" w:rsidRDefault="00EB24D3" w:rsidP="007D0025">
      <w:pPr>
        <w:spacing w:before="160" w:line="264" w:lineRule="auto"/>
        <w:jc w:val="left"/>
        <w:rPr>
          <w:rFonts w:ascii="Times New Roman" w:hAnsi="Times New Roman"/>
          <w:szCs w:val="24"/>
        </w:rPr>
      </w:pPr>
      <w:r w:rsidRPr="00581F9D">
        <w:rPr>
          <w:rFonts w:ascii="Times New Roman" w:hAnsi="Times New Roman"/>
          <w:szCs w:val="24"/>
        </w:rPr>
        <w:t>Täiendavate küsimuste ja/või ettepanekutega</w:t>
      </w:r>
      <w:r w:rsidR="00966672" w:rsidRPr="00581F9D">
        <w:rPr>
          <w:rFonts w:ascii="Times New Roman" w:hAnsi="Times New Roman"/>
          <w:szCs w:val="24"/>
        </w:rPr>
        <w:t xml:space="preserve"> ülaltoodud teemal palun pöörduda </w:t>
      </w:r>
      <w:r w:rsidR="00DC367B">
        <w:rPr>
          <w:rFonts w:ascii="Times New Roman" w:hAnsi="Times New Roman"/>
          <w:szCs w:val="24"/>
        </w:rPr>
        <w:t>müügijuht</w:t>
      </w:r>
      <w:r w:rsidR="007D0025" w:rsidRPr="00581F9D">
        <w:rPr>
          <w:rFonts w:ascii="Times New Roman" w:hAnsi="Times New Roman"/>
          <w:szCs w:val="24"/>
        </w:rPr>
        <w:t xml:space="preserve"> </w:t>
      </w:r>
      <w:r w:rsidR="00DC367B">
        <w:rPr>
          <w:rFonts w:ascii="Times New Roman" w:hAnsi="Times New Roman"/>
          <w:szCs w:val="24"/>
        </w:rPr>
        <w:t xml:space="preserve">Henri </w:t>
      </w:r>
      <w:proofErr w:type="spellStart"/>
      <w:r w:rsidR="00DC367B">
        <w:rPr>
          <w:rFonts w:ascii="Times New Roman" w:hAnsi="Times New Roman"/>
          <w:szCs w:val="24"/>
        </w:rPr>
        <w:t>Heinla</w:t>
      </w:r>
      <w:proofErr w:type="spellEnd"/>
      <w:r w:rsidR="007D0025" w:rsidRPr="00581F9D">
        <w:rPr>
          <w:rFonts w:ascii="Times New Roman" w:hAnsi="Times New Roman"/>
          <w:szCs w:val="24"/>
        </w:rPr>
        <w:t xml:space="preserve">, e-post: </w:t>
      </w:r>
      <w:r w:rsidR="00DC367B">
        <w:rPr>
          <w:rFonts w:ascii="Times New Roman" w:hAnsi="Times New Roman"/>
          <w:szCs w:val="24"/>
        </w:rPr>
        <w:t>henri.heinla</w:t>
      </w:r>
      <w:r w:rsidR="007D0025" w:rsidRPr="00581F9D">
        <w:rPr>
          <w:rFonts w:ascii="Times New Roman" w:hAnsi="Times New Roman"/>
          <w:szCs w:val="24"/>
        </w:rPr>
        <w:t>@puhastusproff.ee</w:t>
      </w:r>
      <w:r w:rsidR="00966672" w:rsidRPr="00581F9D">
        <w:rPr>
          <w:rFonts w:ascii="Times New Roman" w:hAnsi="Times New Roman"/>
          <w:szCs w:val="24"/>
        </w:rPr>
        <w:t xml:space="preserve"> poole</w:t>
      </w:r>
      <w:r w:rsidRPr="00581F9D">
        <w:rPr>
          <w:rFonts w:ascii="Times New Roman" w:hAnsi="Times New Roman"/>
          <w:szCs w:val="24"/>
        </w:rPr>
        <w:t>.</w:t>
      </w:r>
      <w:r w:rsidR="00966672" w:rsidRPr="00581F9D">
        <w:rPr>
          <w:rFonts w:ascii="Times New Roman" w:hAnsi="Times New Roman"/>
          <w:szCs w:val="24"/>
        </w:rPr>
        <w:t xml:space="preserve"> </w:t>
      </w:r>
      <w:r w:rsidR="00DC367B">
        <w:rPr>
          <w:rFonts w:ascii="Times New Roman" w:hAnsi="Times New Roman"/>
          <w:szCs w:val="24"/>
        </w:rPr>
        <w:br/>
      </w:r>
      <w:r w:rsidR="00966672" w:rsidRPr="00581F9D">
        <w:rPr>
          <w:rFonts w:ascii="Times New Roman" w:hAnsi="Times New Roman"/>
          <w:szCs w:val="24"/>
        </w:rPr>
        <w:t>Puhastusproff OÜ ootab Teie vastust esimesel võimalusel</w:t>
      </w:r>
      <w:r w:rsidR="00967C64" w:rsidRPr="00581F9D">
        <w:rPr>
          <w:rFonts w:ascii="Times New Roman" w:hAnsi="Times New Roman"/>
          <w:szCs w:val="24"/>
        </w:rPr>
        <w:t>.</w:t>
      </w:r>
    </w:p>
    <w:p w14:paraId="28D55FDF" w14:textId="32732684" w:rsidR="00EB24D3" w:rsidRPr="00581F9D" w:rsidRDefault="00EB24D3" w:rsidP="00EB24D3">
      <w:pPr>
        <w:autoSpaceDE w:val="0"/>
        <w:autoSpaceDN w:val="0"/>
        <w:adjustRightInd w:val="0"/>
        <w:spacing w:line="264" w:lineRule="auto"/>
        <w:rPr>
          <w:rFonts w:ascii="Times New Roman" w:hAnsi="Times New Roman"/>
          <w:b/>
          <w:bCs/>
          <w:szCs w:val="24"/>
          <w:shd w:val="clear" w:color="auto" w:fill="FFFFFF"/>
        </w:rPr>
      </w:pPr>
    </w:p>
    <w:p w14:paraId="06996B60" w14:textId="77777777" w:rsidR="00966672" w:rsidRPr="00581F9D" w:rsidRDefault="00966672" w:rsidP="00EB24D3">
      <w:pPr>
        <w:autoSpaceDE w:val="0"/>
        <w:autoSpaceDN w:val="0"/>
        <w:adjustRightInd w:val="0"/>
        <w:spacing w:line="264" w:lineRule="auto"/>
        <w:rPr>
          <w:rFonts w:ascii="Times New Roman" w:hAnsi="Times New Roman"/>
          <w:b/>
          <w:bCs/>
          <w:szCs w:val="24"/>
          <w:shd w:val="clear" w:color="auto" w:fill="FFFFFF"/>
        </w:rPr>
      </w:pPr>
    </w:p>
    <w:p w14:paraId="1CCBBE43" w14:textId="77777777" w:rsidR="00EB24D3" w:rsidRPr="00581F9D" w:rsidRDefault="00EB24D3" w:rsidP="00EB24D3">
      <w:pPr>
        <w:autoSpaceDE w:val="0"/>
        <w:autoSpaceDN w:val="0"/>
        <w:adjustRightInd w:val="0"/>
        <w:spacing w:line="264" w:lineRule="auto"/>
        <w:rPr>
          <w:rFonts w:ascii="Times New Roman" w:hAnsi="Times New Roman"/>
          <w:szCs w:val="24"/>
        </w:rPr>
      </w:pPr>
      <w:r w:rsidRPr="00581F9D">
        <w:rPr>
          <w:rFonts w:ascii="Times New Roman" w:hAnsi="Times New Roman"/>
          <w:szCs w:val="24"/>
        </w:rPr>
        <w:t>Lugupidamisega</w:t>
      </w:r>
    </w:p>
    <w:p w14:paraId="4F4ED86C" w14:textId="77777777" w:rsidR="00EB24D3" w:rsidRPr="00581F9D" w:rsidRDefault="00EB24D3" w:rsidP="00EB24D3">
      <w:pPr>
        <w:autoSpaceDE w:val="0"/>
        <w:autoSpaceDN w:val="0"/>
        <w:adjustRightInd w:val="0"/>
        <w:spacing w:line="264" w:lineRule="auto"/>
        <w:rPr>
          <w:rFonts w:ascii="Times New Roman" w:hAnsi="Times New Roman"/>
          <w:szCs w:val="24"/>
        </w:rPr>
      </w:pPr>
    </w:p>
    <w:p w14:paraId="1ED17709" w14:textId="230D6DE7" w:rsidR="00EB24D3" w:rsidRPr="00581F9D" w:rsidRDefault="00EB24D3" w:rsidP="00EB24D3">
      <w:pPr>
        <w:autoSpaceDE w:val="0"/>
        <w:autoSpaceDN w:val="0"/>
        <w:adjustRightInd w:val="0"/>
        <w:spacing w:line="264" w:lineRule="auto"/>
        <w:rPr>
          <w:rFonts w:ascii="Times New Roman" w:hAnsi="Times New Roman"/>
          <w:i/>
          <w:szCs w:val="24"/>
        </w:rPr>
      </w:pPr>
      <w:r w:rsidRPr="00581F9D">
        <w:rPr>
          <w:rFonts w:ascii="Times New Roman" w:hAnsi="Times New Roman"/>
          <w:i/>
          <w:szCs w:val="24"/>
        </w:rPr>
        <w:t>/allkirjastatud digitaalselt/</w:t>
      </w:r>
    </w:p>
    <w:p w14:paraId="64D058E7" w14:textId="77777777" w:rsidR="00EB24D3" w:rsidRPr="00581F9D" w:rsidRDefault="00EB24D3" w:rsidP="00EB24D3">
      <w:pPr>
        <w:autoSpaceDE w:val="0"/>
        <w:autoSpaceDN w:val="0"/>
        <w:adjustRightInd w:val="0"/>
        <w:spacing w:line="264" w:lineRule="auto"/>
        <w:rPr>
          <w:rFonts w:ascii="Times New Roman" w:hAnsi="Times New Roman"/>
          <w:szCs w:val="24"/>
        </w:rPr>
      </w:pPr>
    </w:p>
    <w:p w14:paraId="7C59DA8D" w14:textId="5FD32FDD" w:rsidR="005944AF" w:rsidRPr="00581F9D" w:rsidRDefault="0072126F">
      <w:pPr>
        <w:rPr>
          <w:rFonts w:ascii="Times New Roman" w:hAnsi="Times New Roman"/>
          <w:szCs w:val="24"/>
        </w:rPr>
      </w:pPr>
      <w:r>
        <w:rPr>
          <w:rFonts w:ascii="Times New Roman" w:hAnsi="Times New Roman"/>
          <w:szCs w:val="24"/>
        </w:rPr>
        <w:t>Dane Olejnik</w:t>
      </w:r>
      <w:r w:rsidR="003F2BA7" w:rsidRPr="00581F9D">
        <w:rPr>
          <w:rFonts w:ascii="Times New Roman" w:hAnsi="Times New Roman"/>
          <w:szCs w:val="24"/>
        </w:rPr>
        <w:t xml:space="preserve">, </w:t>
      </w:r>
      <w:r>
        <w:rPr>
          <w:rFonts w:ascii="Times New Roman" w:hAnsi="Times New Roman"/>
          <w:szCs w:val="24"/>
        </w:rPr>
        <w:t>juhatuse liige</w:t>
      </w:r>
    </w:p>
    <w:sectPr w:rsidR="005944AF" w:rsidRPr="00581F9D" w:rsidSect="00AD7B31">
      <w:headerReference w:type="default" r:id="rId8"/>
      <w:footerReference w:type="default" r:id="rId9"/>
      <w:type w:val="continuous"/>
      <w:pgSz w:w="11906" w:h="16838" w:code="9"/>
      <w:pgMar w:top="2127" w:right="1701" w:bottom="1814" w:left="1701" w:header="90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5F968" w14:textId="77777777" w:rsidR="00AD7B31" w:rsidRDefault="00AD7B31" w:rsidP="00EB24D3">
      <w:pPr>
        <w:spacing w:line="240" w:lineRule="auto"/>
      </w:pPr>
      <w:r>
        <w:separator/>
      </w:r>
    </w:p>
  </w:endnote>
  <w:endnote w:type="continuationSeparator" w:id="0">
    <w:p w14:paraId="5EAC9CC7" w14:textId="77777777" w:rsidR="00AD7B31" w:rsidRDefault="00AD7B31" w:rsidP="00EB24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oronto">
    <w:altName w:val="Georgia"/>
    <w:panose1 w:val="020B0604020202020204"/>
    <w:charset w:val="00"/>
    <w:family w:val="auto"/>
    <w:pitch w:val="variable"/>
    <w:sig w:usb0="00000003" w:usb1="00000000" w:usb2="00000000" w:usb3="00000000" w:csb0="00000001" w:csb1="00000000"/>
  </w:font>
  <w:font w:name="Swis721 BT">
    <w:panose1 w:val="020B0604020202020204"/>
    <w:charset w:val="00"/>
    <w:family w:val="swiss"/>
    <w:pitch w:val="variable"/>
    <w:sig w:usb0="800000AF" w:usb1="1000204A" w:usb2="00000000" w:usb3="00000000" w:csb0="000000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B4A52" w14:textId="77777777" w:rsidR="006D619D" w:rsidRPr="00CC6B01" w:rsidRDefault="002D5817" w:rsidP="008F21F2">
    <w:pPr>
      <w:pStyle w:val="Footer"/>
      <w:framePr w:wrap="around" w:vAnchor="text" w:hAnchor="margin" w:xAlign="center" w:y="1"/>
      <w:rPr>
        <w:rStyle w:val="PageNumber"/>
        <w:rFonts w:ascii="Times New Roman" w:hAnsi="Times New Roman"/>
      </w:rPr>
    </w:pPr>
    <w:r w:rsidRPr="00CC6B01">
      <w:rPr>
        <w:rStyle w:val="PageNumber"/>
        <w:rFonts w:ascii="Times New Roman" w:hAnsi="Times New Roman"/>
      </w:rPr>
      <w:fldChar w:fldCharType="begin"/>
    </w:r>
    <w:r w:rsidRPr="00CC6B01">
      <w:rPr>
        <w:rStyle w:val="PageNumber"/>
        <w:rFonts w:ascii="Times New Roman" w:hAnsi="Times New Roman"/>
      </w:rPr>
      <w:instrText xml:space="preserve">PAGE  </w:instrText>
    </w:r>
    <w:r w:rsidRPr="00CC6B01">
      <w:rPr>
        <w:rStyle w:val="PageNumber"/>
        <w:rFonts w:ascii="Times New Roman" w:hAnsi="Times New Roman"/>
      </w:rPr>
      <w:fldChar w:fldCharType="separate"/>
    </w:r>
    <w:r>
      <w:rPr>
        <w:rStyle w:val="PageNumber"/>
        <w:rFonts w:ascii="Times New Roman" w:hAnsi="Times New Roman"/>
        <w:noProof/>
      </w:rPr>
      <w:t>4</w:t>
    </w:r>
    <w:r w:rsidRPr="00CC6B01">
      <w:rPr>
        <w:rStyle w:val="PageNumber"/>
        <w:rFonts w:ascii="Times New Roman" w:hAnsi="Times New Roman"/>
      </w:rPr>
      <w:fldChar w:fldCharType="end"/>
    </w:r>
    <w:r>
      <w:rPr>
        <w:rStyle w:val="PageNumber"/>
        <w:rFonts w:ascii="Times New Roman" w:hAnsi="Times New Roman"/>
      </w:rPr>
      <w:t xml:space="preserve"> </w:t>
    </w:r>
    <w:r w:rsidRPr="00CC6B01">
      <w:rPr>
        <w:rStyle w:val="PageNumber"/>
        <w:rFonts w:ascii="Times New Roman" w:hAnsi="Times New Roman"/>
      </w:rPr>
      <w:t>(</w:t>
    </w:r>
    <w:r w:rsidRPr="00CC6B01">
      <w:rPr>
        <w:rStyle w:val="PageNumber"/>
        <w:rFonts w:ascii="Times New Roman" w:hAnsi="Times New Roman"/>
      </w:rPr>
      <w:fldChar w:fldCharType="begin"/>
    </w:r>
    <w:r w:rsidRPr="00CC6B01">
      <w:rPr>
        <w:rStyle w:val="PageNumber"/>
        <w:rFonts w:ascii="Times New Roman" w:hAnsi="Times New Roman"/>
      </w:rPr>
      <w:instrText xml:space="preserve"> NUMPAGES </w:instrText>
    </w:r>
    <w:r w:rsidRPr="00CC6B01">
      <w:rPr>
        <w:rStyle w:val="PageNumber"/>
        <w:rFonts w:ascii="Times New Roman" w:hAnsi="Times New Roman"/>
      </w:rPr>
      <w:fldChar w:fldCharType="separate"/>
    </w:r>
    <w:r>
      <w:rPr>
        <w:rStyle w:val="PageNumber"/>
        <w:rFonts w:ascii="Times New Roman" w:hAnsi="Times New Roman"/>
        <w:noProof/>
      </w:rPr>
      <w:t>5</w:t>
    </w:r>
    <w:r w:rsidRPr="00CC6B01">
      <w:rPr>
        <w:rStyle w:val="PageNumber"/>
        <w:rFonts w:ascii="Times New Roman" w:hAnsi="Times New Roman"/>
      </w:rPr>
      <w:fldChar w:fldCharType="end"/>
    </w:r>
    <w:r w:rsidRPr="00CC6B01">
      <w:rPr>
        <w:rStyle w:val="PageNumber"/>
        <w:rFonts w:ascii="Times New Roman" w:hAnsi="Times New Roman"/>
      </w:rPr>
      <w:t>)</w:t>
    </w:r>
  </w:p>
  <w:p w14:paraId="29383B71" w14:textId="77777777" w:rsidR="006D619D" w:rsidRDefault="006D619D" w:rsidP="00EB24D3">
    <w:pPr>
      <w:spacing w:before="24" w:after="2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10D77" w14:textId="77777777" w:rsidR="00AD7B31" w:rsidRDefault="00AD7B31" w:rsidP="00EB24D3">
      <w:pPr>
        <w:spacing w:line="240" w:lineRule="auto"/>
      </w:pPr>
      <w:r>
        <w:separator/>
      </w:r>
    </w:p>
  </w:footnote>
  <w:footnote w:type="continuationSeparator" w:id="0">
    <w:p w14:paraId="73A88B8C" w14:textId="77777777" w:rsidR="00AD7B31" w:rsidRDefault="00AD7B31" w:rsidP="00EB24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02B4C" w14:textId="13413E2B" w:rsidR="006D619D" w:rsidRDefault="006D619D" w:rsidP="00D530D2">
    <w:pPr>
      <w:pStyle w:val="Header"/>
      <w:ind w:right="-1135"/>
      <w:jc w:val="right"/>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11E4"/>
    <w:multiLevelType w:val="multilevel"/>
    <w:tmpl w:val="EE8AE4E8"/>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F73E84"/>
    <w:multiLevelType w:val="multilevel"/>
    <w:tmpl w:val="B6E2AC00"/>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b w:val="0"/>
        <w:bCs w:val="0"/>
        <w:i w:val="0"/>
        <w:iCs w:val="0"/>
      </w:rPr>
    </w:lvl>
    <w:lvl w:ilvl="2">
      <w:start w:val="1"/>
      <w:numFmt w:val="decimal"/>
      <w:lvlText w:val="%1.%2.%3."/>
      <w:lvlJc w:val="left"/>
      <w:pPr>
        <w:ind w:left="709" w:hanging="709"/>
      </w:pPr>
      <w:rPr>
        <w:rFonts w:hint="default"/>
        <w:b w:val="0"/>
        <w:bCs w:val="0"/>
      </w:rPr>
    </w:lvl>
    <w:lvl w:ilvl="3">
      <w:start w:val="1"/>
      <w:numFmt w:val="decimal"/>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2" w15:restartNumberingAfterBreak="0">
    <w:nsid w:val="232A358D"/>
    <w:multiLevelType w:val="hybridMultilevel"/>
    <w:tmpl w:val="254C4430"/>
    <w:lvl w:ilvl="0" w:tplc="08090003">
      <w:start w:val="1"/>
      <w:numFmt w:val="bullet"/>
      <w:lvlText w:val="o"/>
      <w:lvlJc w:val="left"/>
      <w:pPr>
        <w:ind w:left="1571" w:hanging="360"/>
      </w:pPr>
      <w:rPr>
        <w:rFonts w:ascii="Courier New" w:hAnsi="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29DD4030"/>
    <w:multiLevelType w:val="multilevel"/>
    <w:tmpl w:val="8806C97C"/>
    <w:lvl w:ilvl="0">
      <w:start w:val="1"/>
      <w:numFmt w:val="decimal"/>
      <w:lvlText w:val="%1."/>
      <w:lvlJc w:val="left"/>
      <w:pPr>
        <w:ind w:left="709" w:hanging="709"/>
      </w:pPr>
      <w:rPr>
        <w:rFonts w:hint="default"/>
      </w:rPr>
    </w:lvl>
    <w:lvl w:ilvl="1">
      <w:start w:val="1"/>
      <w:numFmt w:val="lowerLetter"/>
      <w:lvlText w:val="%2."/>
      <w:lvlJc w:val="left"/>
      <w:pPr>
        <w:ind w:left="709" w:hanging="709"/>
      </w:pPr>
      <w:rPr>
        <w:rFonts w:hint="default"/>
      </w:rPr>
    </w:lvl>
    <w:lvl w:ilvl="2">
      <w:start w:val="1"/>
      <w:numFmt w:val="lowerRoman"/>
      <w:lvlText w:val="%3."/>
      <w:lvlJc w:val="righ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righ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right"/>
      <w:pPr>
        <w:ind w:left="709" w:hanging="709"/>
      </w:pPr>
      <w:rPr>
        <w:rFonts w:hint="default"/>
      </w:rPr>
    </w:lvl>
  </w:abstractNum>
  <w:abstractNum w:abstractNumId="4" w15:restartNumberingAfterBreak="0">
    <w:nsid w:val="66CA2F81"/>
    <w:multiLevelType w:val="multilevel"/>
    <w:tmpl w:val="3A26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673692">
    <w:abstractNumId w:val="3"/>
  </w:num>
  <w:num w:numId="2" w16cid:durableId="1969356904">
    <w:abstractNumId w:val="1"/>
  </w:num>
  <w:num w:numId="3" w16cid:durableId="1274485234">
    <w:abstractNumId w:val="0"/>
  </w:num>
  <w:num w:numId="4" w16cid:durableId="157186765">
    <w:abstractNumId w:val="4"/>
  </w:num>
  <w:num w:numId="5" w16cid:durableId="1956518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4D3"/>
    <w:rsid w:val="0015247C"/>
    <w:rsid w:val="00214923"/>
    <w:rsid w:val="00227AE0"/>
    <w:rsid w:val="0024183A"/>
    <w:rsid w:val="00247DAE"/>
    <w:rsid w:val="0025422C"/>
    <w:rsid w:val="00293A4A"/>
    <w:rsid w:val="002D5817"/>
    <w:rsid w:val="00312E4D"/>
    <w:rsid w:val="003B2FD1"/>
    <w:rsid w:val="003E32AA"/>
    <w:rsid w:val="003F2BA7"/>
    <w:rsid w:val="00451C4A"/>
    <w:rsid w:val="004B24D5"/>
    <w:rsid w:val="004B6572"/>
    <w:rsid w:val="00500952"/>
    <w:rsid w:val="00507B43"/>
    <w:rsid w:val="00507C65"/>
    <w:rsid w:val="0051102A"/>
    <w:rsid w:val="005478F8"/>
    <w:rsid w:val="00581F9D"/>
    <w:rsid w:val="005944AF"/>
    <w:rsid w:val="005956E7"/>
    <w:rsid w:val="00595B8F"/>
    <w:rsid w:val="005B1E9A"/>
    <w:rsid w:val="00656FEE"/>
    <w:rsid w:val="0067101F"/>
    <w:rsid w:val="0067637D"/>
    <w:rsid w:val="006C443D"/>
    <w:rsid w:val="006D451E"/>
    <w:rsid w:val="006D619D"/>
    <w:rsid w:val="006E5F5F"/>
    <w:rsid w:val="0072126F"/>
    <w:rsid w:val="00726322"/>
    <w:rsid w:val="00727F86"/>
    <w:rsid w:val="0075204A"/>
    <w:rsid w:val="007531D1"/>
    <w:rsid w:val="007860F4"/>
    <w:rsid w:val="0079621A"/>
    <w:rsid w:val="007B4E40"/>
    <w:rsid w:val="007D0025"/>
    <w:rsid w:val="00861391"/>
    <w:rsid w:val="008B2D33"/>
    <w:rsid w:val="008C2349"/>
    <w:rsid w:val="0091665B"/>
    <w:rsid w:val="009301A2"/>
    <w:rsid w:val="00966672"/>
    <w:rsid w:val="00967C64"/>
    <w:rsid w:val="009E57CA"/>
    <w:rsid w:val="00A90F57"/>
    <w:rsid w:val="00A92A5F"/>
    <w:rsid w:val="00AA3D2C"/>
    <w:rsid w:val="00AC0EF7"/>
    <w:rsid w:val="00AC4449"/>
    <w:rsid w:val="00AD46E8"/>
    <w:rsid w:val="00AD7B31"/>
    <w:rsid w:val="00B16B80"/>
    <w:rsid w:val="00B27DFD"/>
    <w:rsid w:val="00B57ACC"/>
    <w:rsid w:val="00B90AC6"/>
    <w:rsid w:val="00BE0709"/>
    <w:rsid w:val="00CB27E0"/>
    <w:rsid w:val="00D277C3"/>
    <w:rsid w:val="00DC25C8"/>
    <w:rsid w:val="00DC367B"/>
    <w:rsid w:val="00DD25C7"/>
    <w:rsid w:val="00E3326F"/>
    <w:rsid w:val="00E45CB8"/>
    <w:rsid w:val="00E51BA2"/>
    <w:rsid w:val="00EB24D3"/>
    <w:rsid w:val="00F231A6"/>
    <w:rsid w:val="00F40C8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CCDB3"/>
  <w15:chartTrackingRefBased/>
  <w15:docId w15:val="{353EA5DA-197A-4CB3-AC0C-21D75940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4D3"/>
    <w:pPr>
      <w:spacing w:after="0" w:line="288" w:lineRule="auto"/>
      <w:jc w:val="both"/>
    </w:pPr>
    <w:rPr>
      <w:rFonts w:ascii="Toronto" w:eastAsia="Times New Roman" w:hAnsi="Toronto"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B24D3"/>
    <w:pPr>
      <w:tabs>
        <w:tab w:val="center" w:pos="4536"/>
        <w:tab w:val="right" w:pos="9072"/>
      </w:tabs>
    </w:pPr>
  </w:style>
  <w:style w:type="character" w:customStyle="1" w:styleId="HeaderChar">
    <w:name w:val="Header Char"/>
    <w:basedOn w:val="DefaultParagraphFont"/>
    <w:link w:val="Header"/>
    <w:uiPriority w:val="99"/>
    <w:rsid w:val="00EB24D3"/>
    <w:rPr>
      <w:rFonts w:ascii="Toronto" w:eastAsia="Times New Roman" w:hAnsi="Toronto" w:cs="Times New Roman"/>
      <w:sz w:val="24"/>
      <w:szCs w:val="20"/>
    </w:rPr>
  </w:style>
  <w:style w:type="paragraph" w:styleId="Footer">
    <w:name w:val="footer"/>
    <w:basedOn w:val="Normal"/>
    <w:link w:val="FooterChar"/>
    <w:uiPriority w:val="99"/>
    <w:rsid w:val="00EB24D3"/>
    <w:pPr>
      <w:tabs>
        <w:tab w:val="center" w:pos="4536"/>
        <w:tab w:val="right" w:pos="9072"/>
      </w:tabs>
    </w:pPr>
  </w:style>
  <w:style w:type="character" w:customStyle="1" w:styleId="FooterChar">
    <w:name w:val="Footer Char"/>
    <w:basedOn w:val="DefaultParagraphFont"/>
    <w:link w:val="Footer"/>
    <w:uiPriority w:val="99"/>
    <w:rsid w:val="00EB24D3"/>
    <w:rPr>
      <w:rFonts w:ascii="Toronto" w:eastAsia="Times New Roman" w:hAnsi="Toronto" w:cs="Times New Roman"/>
      <w:sz w:val="24"/>
      <w:szCs w:val="20"/>
    </w:rPr>
  </w:style>
  <w:style w:type="character" w:styleId="PageNumber">
    <w:name w:val="page number"/>
    <w:basedOn w:val="DefaultParagraphFont"/>
    <w:uiPriority w:val="99"/>
    <w:rsid w:val="00EB24D3"/>
    <w:rPr>
      <w:rFonts w:cs="Times New Roman"/>
    </w:rPr>
  </w:style>
  <w:style w:type="character" w:styleId="Hyperlink">
    <w:name w:val="Hyperlink"/>
    <w:basedOn w:val="DefaultParagraphFont"/>
    <w:uiPriority w:val="99"/>
    <w:unhideWhenUsed/>
    <w:rsid w:val="00EB24D3"/>
    <w:rPr>
      <w:color w:val="0563C1" w:themeColor="hyperlink"/>
      <w:u w:val="single"/>
    </w:rPr>
  </w:style>
  <w:style w:type="table" w:styleId="TableGrid">
    <w:name w:val="Table Grid"/>
    <w:basedOn w:val="TableNormal"/>
    <w:uiPriority w:val="39"/>
    <w:rsid w:val="00EB2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4D3"/>
    <w:pPr>
      <w:ind w:left="720"/>
      <w:contextualSpacing/>
    </w:pPr>
  </w:style>
  <w:style w:type="paragraph" w:styleId="BodyText">
    <w:name w:val="Body Text"/>
    <w:basedOn w:val="Normal"/>
    <w:link w:val="BodyTextChar"/>
    <w:uiPriority w:val="99"/>
    <w:unhideWhenUsed/>
    <w:rsid w:val="00EB24D3"/>
    <w:pPr>
      <w:spacing w:line="240" w:lineRule="auto"/>
      <w:jc w:val="left"/>
    </w:pPr>
    <w:rPr>
      <w:rFonts w:ascii="Swis721 BT" w:eastAsiaTheme="minorHAnsi" w:hAnsi="Swis721 BT"/>
      <w:b/>
      <w:bCs/>
      <w:sz w:val="20"/>
    </w:rPr>
  </w:style>
  <w:style w:type="character" w:customStyle="1" w:styleId="BodyTextChar">
    <w:name w:val="Body Text Char"/>
    <w:basedOn w:val="DefaultParagraphFont"/>
    <w:link w:val="BodyText"/>
    <w:uiPriority w:val="99"/>
    <w:rsid w:val="00EB24D3"/>
    <w:rPr>
      <w:rFonts w:ascii="Swis721 BT" w:hAnsi="Swis721 BT" w:cs="Times New Roman"/>
      <w:b/>
      <w:bCs/>
      <w:sz w:val="20"/>
      <w:szCs w:val="20"/>
    </w:rPr>
  </w:style>
  <w:style w:type="paragraph" w:styleId="Revision">
    <w:name w:val="Revision"/>
    <w:hidden/>
    <w:uiPriority w:val="99"/>
    <w:semiHidden/>
    <w:rsid w:val="00EB24D3"/>
    <w:pPr>
      <w:spacing w:after="0" w:line="240" w:lineRule="auto"/>
    </w:pPr>
    <w:rPr>
      <w:rFonts w:ascii="Toronto" w:eastAsia="Times New Roman" w:hAnsi="Toronto" w:cs="Times New Roman"/>
      <w:sz w:val="24"/>
      <w:szCs w:val="20"/>
    </w:rPr>
  </w:style>
  <w:style w:type="character" w:styleId="CommentReference">
    <w:name w:val="annotation reference"/>
    <w:basedOn w:val="DefaultParagraphFont"/>
    <w:uiPriority w:val="99"/>
    <w:semiHidden/>
    <w:unhideWhenUsed/>
    <w:rsid w:val="00AD46E8"/>
    <w:rPr>
      <w:sz w:val="16"/>
      <w:szCs w:val="16"/>
    </w:rPr>
  </w:style>
  <w:style w:type="paragraph" w:styleId="CommentText">
    <w:name w:val="annotation text"/>
    <w:basedOn w:val="Normal"/>
    <w:link w:val="CommentTextChar"/>
    <w:uiPriority w:val="99"/>
    <w:unhideWhenUsed/>
    <w:rsid w:val="00AD46E8"/>
    <w:pPr>
      <w:spacing w:line="240" w:lineRule="auto"/>
    </w:pPr>
    <w:rPr>
      <w:sz w:val="20"/>
    </w:rPr>
  </w:style>
  <w:style w:type="character" w:customStyle="1" w:styleId="CommentTextChar">
    <w:name w:val="Comment Text Char"/>
    <w:basedOn w:val="DefaultParagraphFont"/>
    <w:link w:val="CommentText"/>
    <w:uiPriority w:val="99"/>
    <w:rsid w:val="00AD46E8"/>
    <w:rPr>
      <w:rFonts w:ascii="Toronto" w:eastAsia="Times New Roman" w:hAnsi="Toronto" w:cs="Times New Roman"/>
      <w:sz w:val="20"/>
      <w:szCs w:val="20"/>
    </w:rPr>
  </w:style>
  <w:style w:type="paragraph" w:styleId="CommentSubject">
    <w:name w:val="annotation subject"/>
    <w:basedOn w:val="CommentText"/>
    <w:next w:val="CommentText"/>
    <w:link w:val="CommentSubjectChar"/>
    <w:uiPriority w:val="99"/>
    <w:semiHidden/>
    <w:unhideWhenUsed/>
    <w:rsid w:val="00AD46E8"/>
    <w:rPr>
      <w:b/>
      <w:bCs/>
    </w:rPr>
  </w:style>
  <w:style w:type="character" w:customStyle="1" w:styleId="CommentSubjectChar">
    <w:name w:val="Comment Subject Char"/>
    <w:basedOn w:val="CommentTextChar"/>
    <w:link w:val="CommentSubject"/>
    <w:uiPriority w:val="99"/>
    <w:semiHidden/>
    <w:rsid w:val="00AD46E8"/>
    <w:rPr>
      <w:rFonts w:ascii="Toronto" w:eastAsia="Times New Roman" w:hAnsi="Toronto" w:cs="Times New Roman"/>
      <w:b/>
      <w:bCs/>
      <w:sz w:val="20"/>
      <w:szCs w:val="20"/>
    </w:rPr>
  </w:style>
  <w:style w:type="character" w:styleId="UnresolvedMention">
    <w:name w:val="Unresolved Mention"/>
    <w:basedOn w:val="DefaultParagraphFont"/>
    <w:uiPriority w:val="99"/>
    <w:semiHidden/>
    <w:unhideWhenUsed/>
    <w:rsid w:val="007531D1"/>
    <w:rPr>
      <w:color w:val="605E5C"/>
      <w:shd w:val="clear" w:color="auto" w:fill="E1DFDD"/>
    </w:rPr>
  </w:style>
  <w:style w:type="paragraph" w:styleId="FootnoteText">
    <w:name w:val="footnote text"/>
    <w:basedOn w:val="Normal"/>
    <w:link w:val="FootnoteTextChar"/>
    <w:uiPriority w:val="99"/>
    <w:semiHidden/>
    <w:rsid w:val="006C443D"/>
    <w:pPr>
      <w:spacing w:line="240" w:lineRule="auto"/>
      <w:jc w:val="left"/>
    </w:pPr>
    <w:rPr>
      <w:sz w:val="20"/>
    </w:rPr>
  </w:style>
  <w:style w:type="character" w:customStyle="1" w:styleId="FootnoteTextChar">
    <w:name w:val="Footnote Text Char"/>
    <w:basedOn w:val="DefaultParagraphFont"/>
    <w:link w:val="FootnoteText"/>
    <w:uiPriority w:val="99"/>
    <w:semiHidden/>
    <w:rsid w:val="006C443D"/>
    <w:rPr>
      <w:rFonts w:ascii="Toronto" w:eastAsia="Times New Roman" w:hAnsi="Toronto" w:cs="Times New Roman"/>
      <w:sz w:val="20"/>
      <w:szCs w:val="20"/>
    </w:rPr>
  </w:style>
  <w:style w:type="character" w:styleId="FootnoteReference">
    <w:name w:val="footnote reference"/>
    <w:basedOn w:val="DefaultParagraphFont"/>
    <w:uiPriority w:val="99"/>
    <w:semiHidden/>
    <w:rsid w:val="006C443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99499-486A-428F-8A41-8B68BC45B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549</Words>
  <Characters>3132</Characters>
  <Application>Microsoft Office Word</Application>
  <DocSecurity>0</DocSecurity>
  <Lines>26</Lines>
  <Paragraphs>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 Aab</dc:creator>
  <cp:keywords/>
  <dc:description/>
  <cp:lastModifiedBy>PP Apple</cp:lastModifiedBy>
  <cp:revision>8</cp:revision>
  <dcterms:created xsi:type="dcterms:W3CDTF">2023-10-05T09:14:00Z</dcterms:created>
  <dcterms:modified xsi:type="dcterms:W3CDTF">2024-02-19T09:36:00Z</dcterms:modified>
</cp:coreProperties>
</file>